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E53" w:rsidRPr="00E32E53" w:rsidRDefault="00E32E53" w:rsidP="0003120F">
      <w:pPr>
        <w:bidi/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1B2954">
        <w:rPr>
          <w:rFonts w:ascii="IranNastaliq" w:hAnsi="IranNastaliq" w:cs="IranNastaliq"/>
          <w:noProof/>
          <w:sz w:val="18"/>
          <w:szCs w:val="18"/>
          <w:lang w:bidi="fa-I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5855685</wp:posOffset>
            </wp:positionH>
            <wp:positionV relativeFrom="paragraph">
              <wp:posOffset>348018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B2954">
        <w:rPr>
          <w:rFonts w:ascii="IranNastaliq" w:hAnsi="IranNastaliq" w:cs="IranNastaliq" w:hint="cs"/>
          <w:sz w:val="24"/>
          <w:szCs w:val="24"/>
          <w:rtl/>
          <w:lang w:bidi="fa-IR"/>
        </w:rPr>
        <w:t>به نام ایزد  دانا</w:t>
      </w:r>
    </w:p>
    <w:p w:rsidR="00743C43" w:rsidRDefault="0003120F" w:rsidP="00610D80">
      <w:pPr>
        <w:bidi/>
        <w:spacing w:line="192" w:lineRule="auto"/>
        <w:jc w:val="right"/>
        <w:rPr>
          <w:rFonts w:ascii="IranNastaliq" w:hAnsi="IranNastaliq" w:cs="B Mitra"/>
          <w:sz w:val="28"/>
          <w:szCs w:val="28"/>
          <w:rtl/>
          <w:lang w:bidi="fa-IR"/>
        </w:rPr>
      </w:pP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                                     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1B5AB1">
        <w:rPr>
          <w:rFonts w:ascii="IranNastaliq" w:hAnsi="IranNastaliq" w:cs="B Titr" w:hint="cs"/>
          <w:sz w:val="28"/>
          <w:szCs w:val="28"/>
          <w:rtl/>
          <w:lang w:bidi="fa-IR"/>
        </w:rPr>
        <w:t>ژئومورفولوژی و فرسایش خاکی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>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A626ED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</w:t>
      </w:r>
      <w:r w:rsidR="007236CB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271D46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A626ED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BE51F3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</w:t>
      </w:r>
      <w:r w:rsidR="009B5FDF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BE51F3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</w:t>
      </w:r>
      <w:r w:rsidR="009E6B63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</w:t>
      </w:r>
      <w:r w:rsidR="00BE51F3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 </w:t>
      </w:r>
      <w:r w:rsidR="00BE51F3">
        <w:rPr>
          <w:rFonts w:ascii="IranNastaliq" w:hAnsi="IranNastaliq" w:cs="B Mitra" w:hint="cs"/>
          <w:sz w:val="28"/>
          <w:szCs w:val="28"/>
          <w:rtl/>
          <w:lang w:bidi="fa-IR"/>
        </w:rPr>
        <w:t>نسخه اولیه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: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610D80">
        <w:rPr>
          <w:rFonts w:ascii="IranNastaliq" w:hAnsi="IranNastaliq" w:cs="B Mitra" w:hint="cs"/>
          <w:sz w:val="28"/>
          <w:szCs w:val="28"/>
          <w:rtl/>
          <w:lang w:bidi="fa-IR"/>
        </w:rPr>
        <w:t>24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>/</w:t>
      </w:r>
      <w:r w:rsidR="00610D80">
        <w:rPr>
          <w:rFonts w:ascii="IranNastaliq" w:hAnsi="IranNastaliq" w:cs="B Mitra" w:hint="cs"/>
          <w:sz w:val="28"/>
          <w:szCs w:val="28"/>
          <w:rtl/>
          <w:lang w:bidi="fa-IR"/>
        </w:rPr>
        <w:t>01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>/1</w:t>
      </w:r>
      <w:r w:rsidR="00610D80">
        <w:rPr>
          <w:rFonts w:ascii="IranNastaliq" w:hAnsi="IranNastaliq" w:cs="B Mitra" w:hint="cs"/>
          <w:sz w:val="28"/>
          <w:szCs w:val="28"/>
          <w:rtl/>
          <w:lang w:bidi="fa-IR"/>
        </w:rPr>
        <w:t>401</w:t>
      </w:r>
    </w:p>
    <w:p w:rsidR="00BE51F3" w:rsidRDefault="00BE51F3" w:rsidP="008B6A82">
      <w:pPr>
        <w:bidi/>
        <w:spacing w:line="192" w:lineRule="auto"/>
        <w:rPr>
          <w:rFonts w:ascii="IranNastaliq" w:hAnsi="IranNastaliq" w:cs="IranNastaliq"/>
          <w:rtl/>
          <w:lang w:bidi="fa-IR"/>
        </w:rPr>
      </w:pPr>
    </w:p>
    <w:p w:rsidR="005908E6" w:rsidRDefault="006B3CAE" w:rsidP="00116BE2">
      <w:pPr>
        <w:bidi/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9C649A">
        <w:rPr>
          <w:rFonts w:ascii="IranNastaliq" w:hAnsi="IranNastaliq" w:cs="IranNastaliq"/>
          <w:b/>
          <w:bCs/>
          <w:sz w:val="18"/>
          <w:szCs w:val="18"/>
          <w:rtl/>
          <w:lang w:bidi="fa-IR"/>
        </w:rPr>
        <w:t>دانشکده</w:t>
      </w:r>
      <w:r w:rsidRPr="009C649A">
        <w:rPr>
          <w:rFonts w:ascii="IranNastaliq" w:hAnsi="IranNastaliq" w:cs="IranNastaliq" w:hint="cs"/>
          <w:b/>
          <w:bCs/>
          <w:sz w:val="18"/>
          <w:szCs w:val="18"/>
          <w:rtl/>
          <w:lang w:bidi="fa-IR"/>
        </w:rPr>
        <w:t xml:space="preserve"> </w:t>
      </w:r>
      <w:r w:rsidRPr="002203E7">
        <w:rPr>
          <w:rFonts w:ascii="IranNastaliq" w:hAnsi="IranNastaliq" w:cs="IranNastaliq" w:hint="cs"/>
          <w:b/>
          <w:bCs/>
          <w:sz w:val="18"/>
          <w:szCs w:val="18"/>
          <w:rtl/>
          <w:lang w:bidi="fa-IR"/>
        </w:rPr>
        <w:t xml:space="preserve"> </w:t>
      </w:r>
      <w:r w:rsidR="008F7DFA" w:rsidRPr="002203E7">
        <w:rPr>
          <w:rFonts w:ascii="IranNastaliq" w:hAnsi="IranNastaliq" w:cs="IranNastaliq" w:hint="cs"/>
          <w:b/>
          <w:bCs/>
          <w:sz w:val="18"/>
          <w:szCs w:val="18"/>
          <w:rtl/>
          <w:lang w:bidi="fa-IR"/>
        </w:rPr>
        <w:t>نام دانشکده</w:t>
      </w:r>
      <w:r w:rsidRPr="002203E7">
        <w:rPr>
          <w:rFonts w:ascii="IranNastaliq" w:hAnsi="IranNastaliq" w:cs="B Lotus" w:hint="cs"/>
          <w:b/>
          <w:bCs/>
          <w:sz w:val="28"/>
          <w:szCs w:val="28"/>
          <w:rtl/>
          <w:lang w:bidi="fa-IR"/>
        </w:rPr>
        <w:t xml:space="preserve"> </w:t>
      </w:r>
      <w:r w:rsidRPr="002203E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</w:t>
      </w:r>
      <w:r w:rsidR="006B0268" w:rsidRPr="002203E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</w:t>
      </w:r>
      <w:r w:rsidR="00A626ED" w:rsidRPr="002203E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                </w:t>
      </w:r>
      <w:r w:rsidR="006B0268" w:rsidRPr="002203E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</w:t>
      </w:r>
      <w:r w:rsidRPr="002203E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</w:t>
      </w:r>
      <w:r w:rsidR="008F7DFA" w:rsidRPr="002203E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</w:t>
      </w:r>
      <w:r w:rsidRPr="002203E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نیمسال </w:t>
      </w:r>
      <w:r w:rsidR="00DE7119">
        <w:rPr>
          <w:rFonts w:ascii="IranNastaliq" w:hAnsi="IranNastaliq" w:cs="B Lotus" w:hint="cs"/>
          <w:sz w:val="28"/>
          <w:szCs w:val="28"/>
          <w:rtl/>
          <w:lang w:bidi="fa-IR"/>
        </w:rPr>
        <w:t>دوم</w:t>
      </w:r>
      <w:r w:rsidRPr="002203E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سال تحصیلی </w:t>
      </w:r>
      <w:r w:rsidR="00116BE2">
        <w:rPr>
          <w:rFonts w:ascii="IranNastaliq" w:hAnsi="IranNastaliq" w:cs="B Lotus" w:hint="cs"/>
          <w:sz w:val="28"/>
          <w:szCs w:val="28"/>
          <w:rtl/>
          <w:lang w:bidi="fa-IR"/>
        </w:rPr>
        <w:t>1401</w:t>
      </w:r>
      <w:r w:rsidR="0003120F" w:rsidRPr="002203E7">
        <w:rPr>
          <w:rFonts w:ascii="IranNastaliq" w:hAnsi="IranNastaliq" w:cs="B Lotus" w:hint="cs"/>
          <w:sz w:val="28"/>
          <w:szCs w:val="28"/>
          <w:rtl/>
          <w:lang w:bidi="fa-IR"/>
        </w:rPr>
        <w:t>-</w:t>
      </w:r>
      <w:r w:rsidR="00116BE2">
        <w:rPr>
          <w:rFonts w:ascii="IranNastaliq" w:hAnsi="IranNastaliq" w:cs="B Lotus" w:hint="cs"/>
          <w:sz w:val="28"/>
          <w:szCs w:val="28"/>
          <w:rtl/>
          <w:lang w:bidi="fa-IR"/>
        </w:rPr>
        <w:t>1400</w:t>
      </w:r>
    </w:p>
    <w:tbl>
      <w:tblPr>
        <w:tblStyle w:val="TableGrid"/>
        <w:tblW w:w="10456" w:type="dxa"/>
        <w:jc w:val="center"/>
        <w:tblLook w:val="04A0"/>
      </w:tblPr>
      <w:tblGrid>
        <w:gridCol w:w="1413"/>
        <w:gridCol w:w="1134"/>
        <w:gridCol w:w="1559"/>
        <w:gridCol w:w="567"/>
        <w:gridCol w:w="1701"/>
        <w:gridCol w:w="567"/>
        <w:gridCol w:w="1985"/>
        <w:gridCol w:w="591"/>
        <w:gridCol w:w="939"/>
      </w:tblGrid>
      <w:tr w:rsidR="00B24FCE" w:rsidTr="001B2954">
        <w:trPr>
          <w:trHeight w:val="386"/>
          <w:jc w:val="center"/>
        </w:trPr>
        <w:tc>
          <w:tcPr>
            <w:tcW w:w="4106" w:type="dxa"/>
            <w:gridSpan w:val="3"/>
          </w:tcPr>
          <w:p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sym w:font="Wingdings" w:char="F0FE"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 ارشد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دکتری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268" w:type="dxa"/>
            <w:gridSpan w:val="2"/>
            <w:vAlign w:val="center"/>
          </w:tcPr>
          <w:p w:rsidR="00B24FCE" w:rsidRDefault="00B24FCE" w:rsidP="00116BE2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</w:t>
            </w:r>
            <w:r w:rsidR="008B6A8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نظری: </w:t>
            </w:r>
            <w:r w:rsidR="00116B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 w:rsidR="008B6A8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واحد</w:t>
            </w:r>
          </w:p>
        </w:tc>
        <w:tc>
          <w:tcPr>
            <w:tcW w:w="3143" w:type="dxa"/>
            <w:gridSpan w:val="3"/>
            <w:vAlign w:val="center"/>
          </w:tcPr>
          <w:p w:rsidR="00B24FCE" w:rsidRPr="005908E6" w:rsidRDefault="00B24FCE" w:rsidP="003A7E49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16B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ژئومورفولوژی و فرسایش </w:t>
            </w:r>
            <w:r w:rsidR="001B5AB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خاکی</w:t>
            </w:r>
          </w:p>
        </w:tc>
        <w:tc>
          <w:tcPr>
            <w:tcW w:w="939" w:type="dxa"/>
            <w:vMerge w:val="restart"/>
            <w:vAlign w:val="center"/>
          </w:tcPr>
          <w:p w:rsidR="00B24FCE" w:rsidRPr="00047D53" w:rsidRDefault="00B24FCE" w:rsidP="003A7E49">
            <w:pPr>
              <w:bidi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24FCE" w:rsidTr="001B2954">
        <w:trPr>
          <w:trHeight w:val="341"/>
          <w:jc w:val="center"/>
        </w:trPr>
        <w:tc>
          <w:tcPr>
            <w:tcW w:w="6374" w:type="dxa"/>
            <w:gridSpan w:val="5"/>
          </w:tcPr>
          <w:p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‌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16B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زمین شناسی، </w:t>
            </w:r>
            <w:r w:rsidR="001B5AB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خاک شناسی</w:t>
            </w:r>
          </w:p>
        </w:tc>
        <w:tc>
          <w:tcPr>
            <w:tcW w:w="3143" w:type="dxa"/>
            <w:gridSpan w:val="3"/>
            <w:vAlign w:val="center"/>
          </w:tcPr>
          <w:p w:rsidR="00B24FCE" w:rsidRPr="00116BE2" w:rsidRDefault="00B24FCE" w:rsidP="00116BE2">
            <w:pPr>
              <w:bidi/>
              <w:rPr>
                <w:rFonts w:asciiTheme="majorBidi" w:hAnsiTheme="majorBidi" w:cstheme="majorBidi"/>
                <w:sz w:val="24"/>
                <w:szCs w:val="24"/>
                <w:lang w:val="en-GB"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C51A9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16BE2">
              <w:rPr>
                <w:rFonts w:asciiTheme="majorBidi" w:hAnsiTheme="majorBidi" w:cstheme="majorBidi"/>
                <w:sz w:val="24"/>
                <w:szCs w:val="24"/>
                <w:lang w:val="en-GB" w:bidi="fa-IR"/>
              </w:rPr>
              <w:t>Geomorphology(</w:t>
            </w:r>
            <w:r w:rsidR="001B5AB1">
              <w:rPr>
                <w:rFonts w:asciiTheme="majorBidi" w:hAnsiTheme="majorBidi" w:cstheme="majorBidi"/>
                <w:sz w:val="24"/>
                <w:szCs w:val="24"/>
                <w:lang w:val="en-GB" w:bidi="fa-IR"/>
              </w:rPr>
              <w:t>2) wind erosion</w:t>
            </w:r>
          </w:p>
        </w:tc>
        <w:tc>
          <w:tcPr>
            <w:tcW w:w="939" w:type="dxa"/>
            <w:vMerge/>
            <w:vAlign w:val="center"/>
          </w:tcPr>
          <w:p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B24FCE" w:rsidTr="001B2954">
        <w:trPr>
          <w:trHeight w:val="395"/>
          <w:jc w:val="center"/>
        </w:trPr>
        <w:tc>
          <w:tcPr>
            <w:tcW w:w="6374" w:type="dxa"/>
            <w:gridSpan w:val="5"/>
          </w:tcPr>
          <w:p w:rsidR="00B24FCE" w:rsidRPr="00E31D17" w:rsidRDefault="00B24FCE" w:rsidP="003A7E49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شماره تلفن </w:t>
            </w:r>
            <w:r w:rsidR="001123B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دفتر کار 31535569- 023</w:t>
            </w:r>
          </w:p>
        </w:tc>
        <w:tc>
          <w:tcPr>
            <w:tcW w:w="4082" w:type="dxa"/>
            <w:gridSpan w:val="4"/>
            <w:vAlign w:val="center"/>
          </w:tcPr>
          <w:p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123B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 هایده آراء</w:t>
            </w:r>
          </w:p>
        </w:tc>
      </w:tr>
      <w:tr w:rsidR="00B24FCE" w:rsidTr="001B2954">
        <w:trPr>
          <w:trHeight w:val="341"/>
          <w:jc w:val="center"/>
        </w:trPr>
        <w:tc>
          <w:tcPr>
            <w:tcW w:w="6374" w:type="dxa"/>
            <w:gridSpan w:val="5"/>
          </w:tcPr>
          <w:p w:rsidR="00B24FCE" w:rsidRPr="00E31D17" w:rsidRDefault="00B24FCE" w:rsidP="003A7E49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  <w:r w:rsidRPr="008F7DFA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http://</w:t>
            </w:r>
            <w:r w:rsidR="00C51A94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ara338</w:t>
            </w:r>
            <w:r w:rsidRPr="008F7DFA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.profile.semnan.ac.ir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4082" w:type="dxa"/>
            <w:gridSpan w:val="4"/>
            <w:vAlign w:val="center"/>
          </w:tcPr>
          <w:p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1123B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  <w:hyperlink r:id="rId8" w:history="1">
              <w:r w:rsidR="001123B3" w:rsidRPr="00D245EF">
                <w:rPr>
                  <w:rStyle w:val="Hyperlink"/>
                  <w:rFonts w:asciiTheme="majorBidi" w:hAnsiTheme="majorBidi" w:cstheme="majorBidi"/>
                  <w:sz w:val="24"/>
                  <w:szCs w:val="24"/>
                  <w:lang w:bidi="fa-IR"/>
                </w:rPr>
                <w:t>ara338@semnan.ac.ir</w:t>
              </w:r>
            </w:hyperlink>
            <w:r w:rsidR="001123B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</w:p>
        </w:tc>
      </w:tr>
      <w:tr w:rsidR="00B24FCE" w:rsidTr="00956EE9">
        <w:trPr>
          <w:trHeight w:val="341"/>
          <w:jc w:val="center"/>
        </w:trPr>
        <w:tc>
          <w:tcPr>
            <w:tcW w:w="10456" w:type="dxa"/>
            <w:gridSpan w:val="9"/>
          </w:tcPr>
          <w:p w:rsidR="00B24FCE" w:rsidRPr="00E31D17" w:rsidRDefault="00B24FCE" w:rsidP="003A7E49">
            <w:pPr>
              <w:bidi/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هفته: ‌</w:t>
            </w:r>
            <w:r w:rsidR="00610D8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</w:p>
        </w:tc>
      </w:tr>
      <w:tr w:rsidR="00B24FCE" w:rsidTr="00A53D2A">
        <w:trPr>
          <w:trHeight w:val="1755"/>
          <w:jc w:val="center"/>
        </w:trPr>
        <w:tc>
          <w:tcPr>
            <w:tcW w:w="10456" w:type="dxa"/>
            <w:gridSpan w:val="9"/>
          </w:tcPr>
          <w:p w:rsidR="00B24FCE" w:rsidRDefault="00B24FCE" w:rsidP="00610D80">
            <w:pPr>
              <w:bidi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 w:rsidRPr="003B3428"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>اهداف درس:</w:t>
            </w:r>
            <w:r w:rsidRPr="003B3428"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 </w:t>
            </w:r>
          </w:p>
          <w:p w:rsidR="00610D80" w:rsidRPr="00DB2FC5" w:rsidRDefault="00116BE2" w:rsidP="00610D80">
            <w:pPr>
              <w:bidi/>
              <w:jc w:val="both"/>
              <w:rPr>
                <w:rFonts w:ascii="Times New Roman" w:hAnsi="Times New Roman" w:cs="B Nazanin" w:hint="cs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آشنایی با </w:t>
            </w:r>
            <w:r w:rsidR="001B5AB1">
              <w:rPr>
                <w:rFonts w:ascii="Times New Roman" w:hAnsi="Times New Roman" w:cs="B Nazanin" w:hint="cs"/>
                <w:szCs w:val="24"/>
                <w:rtl/>
                <w:lang w:bidi="fa-IR"/>
              </w:rPr>
              <w:t>اشکال فرسایش بادی در مناطق خشک و نیمه خشک</w:t>
            </w:r>
          </w:p>
        </w:tc>
      </w:tr>
      <w:tr w:rsidR="004450E6" w:rsidTr="00956EE9">
        <w:trPr>
          <w:trHeight w:val="359"/>
          <w:jc w:val="center"/>
        </w:trPr>
        <w:tc>
          <w:tcPr>
            <w:tcW w:w="10456" w:type="dxa"/>
            <w:gridSpan w:val="9"/>
          </w:tcPr>
          <w:p w:rsidR="004450E6" w:rsidRPr="003B3428" w:rsidRDefault="008B6A82" w:rsidP="008B6A82">
            <w:pPr>
              <w:bidi/>
              <w:jc w:val="both"/>
              <w:rPr>
                <w:rFonts w:ascii="Times New Roman" w:hAnsi="Times New Roman" w:cs="B Nazanin"/>
                <w:b/>
                <w:bCs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>امکانات آموزشی مورد نیاز:</w:t>
            </w:r>
          </w:p>
        </w:tc>
      </w:tr>
      <w:tr w:rsidR="004357AD" w:rsidTr="004357AD">
        <w:trPr>
          <w:trHeight w:val="224"/>
          <w:jc w:val="center"/>
        </w:trPr>
        <w:tc>
          <w:tcPr>
            <w:tcW w:w="1413" w:type="dxa"/>
          </w:tcPr>
          <w:p w:rsidR="00AF47E3" w:rsidRPr="00B24FCE" w:rsidRDefault="00AF47E3" w:rsidP="00B24FCE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AF47E3" w:rsidRPr="00C1549F" w:rsidRDefault="008F71C7" w:rsidP="0055383F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پرسش و پاسخ </w:t>
            </w:r>
          </w:p>
        </w:tc>
        <w:tc>
          <w:tcPr>
            <w:tcW w:w="2126" w:type="dxa"/>
            <w:gridSpan w:val="2"/>
            <w:tcMar>
              <w:left w:w="28" w:type="dxa"/>
              <w:right w:w="28" w:type="dxa"/>
            </w:tcMar>
            <w:vAlign w:val="center"/>
          </w:tcPr>
          <w:p w:rsidR="00AF47E3" w:rsidRPr="00C1549F" w:rsidRDefault="008F71C7" w:rsidP="00615917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انجام پروژه عملی</w:t>
            </w:r>
          </w:p>
        </w:tc>
        <w:tc>
          <w:tcPr>
            <w:tcW w:w="2268" w:type="dxa"/>
            <w:gridSpan w:val="2"/>
            <w:tcMar>
              <w:left w:w="28" w:type="dxa"/>
              <w:right w:w="28" w:type="dxa"/>
            </w:tcMar>
            <w:vAlign w:val="center"/>
          </w:tcPr>
          <w:p w:rsidR="00AF47E3" w:rsidRPr="00C1549F" w:rsidRDefault="008F71C7" w:rsidP="00615917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ارائه شفاهی دانشجویان</w:t>
            </w:r>
          </w:p>
        </w:tc>
        <w:tc>
          <w:tcPr>
            <w:tcW w:w="1985" w:type="dxa"/>
            <w:vAlign w:val="center"/>
          </w:tcPr>
          <w:p w:rsidR="00AF47E3" w:rsidRPr="00C1549F" w:rsidRDefault="008F71C7" w:rsidP="0055383F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آزمون کتبی</w:t>
            </w:r>
          </w:p>
        </w:tc>
        <w:tc>
          <w:tcPr>
            <w:tcW w:w="1530" w:type="dxa"/>
            <w:gridSpan w:val="2"/>
            <w:tcMar>
              <w:left w:w="28" w:type="dxa"/>
              <w:right w:w="28" w:type="dxa"/>
            </w:tcMar>
            <w:vAlign w:val="center"/>
          </w:tcPr>
          <w:p w:rsidR="00AF47E3" w:rsidRPr="00E13C35" w:rsidRDefault="00AF47E3" w:rsidP="003A7E49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4357AD" w:rsidTr="004357AD">
        <w:trPr>
          <w:trHeight w:val="278"/>
          <w:jc w:val="center"/>
        </w:trPr>
        <w:tc>
          <w:tcPr>
            <w:tcW w:w="1413" w:type="dxa"/>
            <w:vAlign w:val="center"/>
          </w:tcPr>
          <w:p w:rsidR="00AF47E3" w:rsidRDefault="00AF47E3" w:rsidP="00B24FCE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AF47E3" w:rsidRPr="00FE7024" w:rsidRDefault="008F71C7" w:rsidP="0055383F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2126" w:type="dxa"/>
            <w:gridSpan w:val="2"/>
            <w:tcMar>
              <w:left w:w="28" w:type="dxa"/>
              <w:right w:w="28" w:type="dxa"/>
            </w:tcMar>
            <w:vAlign w:val="center"/>
          </w:tcPr>
          <w:p w:rsidR="00AF47E3" w:rsidRPr="00FE7024" w:rsidRDefault="008B6A82" w:rsidP="0055383F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2268" w:type="dxa"/>
            <w:gridSpan w:val="2"/>
            <w:tcMar>
              <w:left w:w="28" w:type="dxa"/>
              <w:right w:w="28" w:type="dxa"/>
            </w:tcMar>
            <w:vAlign w:val="center"/>
          </w:tcPr>
          <w:p w:rsidR="00AF47E3" w:rsidRPr="00FE7024" w:rsidRDefault="008F71C7" w:rsidP="0055383F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985" w:type="dxa"/>
            <w:vAlign w:val="center"/>
          </w:tcPr>
          <w:p w:rsidR="00AF47E3" w:rsidRPr="00FE7024" w:rsidRDefault="008B6A82" w:rsidP="0055383F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1530" w:type="dxa"/>
            <w:gridSpan w:val="2"/>
            <w:tcMar>
              <w:left w:w="28" w:type="dxa"/>
              <w:right w:w="28" w:type="dxa"/>
            </w:tcMar>
            <w:vAlign w:val="center"/>
          </w:tcPr>
          <w:p w:rsidR="00AF47E3" w:rsidRPr="00E13C35" w:rsidRDefault="00AF47E3" w:rsidP="003A7E49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B24FCE" w:rsidTr="008B6A82">
        <w:trPr>
          <w:trHeight w:val="866"/>
          <w:jc w:val="center"/>
        </w:trPr>
        <w:tc>
          <w:tcPr>
            <w:tcW w:w="8926" w:type="dxa"/>
            <w:gridSpan w:val="7"/>
          </w:tcPr>
          <w:p w:rsidR="00B24FCE" w:rsidRPr="008F71C7" w:rsidRDefault="00116BE2" w:rsidP="001B5AB1">
            <w:pPr>
              <w:pStyle w:val="ListParagraph"/>
              <w:ind w:left="0"/>
              <w:jc w:val="right"/>
              <w:rPr>
                <w:rFonts w:asciiTheme="majorBidi" w:hAnsiTheme="majorBidi" w:cs="B Nazanin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rtl/>
                <w:lang w:bidi="fa-IR"/>
              </w:rPr>
              <w:t xml:space="preserve">احمدی، حسن، 1386، ژئومورفولوژی کاربردی ( فرسایش </w:t>
            </w:r>
            <w:r w:rsidR="001B5AB1">
              <w:rPr>
                <w:rFonts w:asciiTheme="majorBidi" w:hAnsiTheme="majorBidi" w:cs="B Nazanin" w:hint="cs"/>
                <w:rtl/>
                <w:lang w:bidi="fa-IR"/>
              </w:rPr>
              <w:t>بادی</w:t>
            </w:r>
            <w:r>
              <w:rPr>
                <w:rFonts w:asciiTheme="majorBidi" w:hAnsiTheme="majorBidi" w:cs="B Nazanin" w:hint="cs"/>
                <w:rtl/>
                <w:lang w:bidi="fa-IR"/>
              </w:rPr>
              <w:t>)، انتشارات دانشگاه تهران</w:t>
            </w:r>
          </w:p>
        </w:tc>
        <w:tc>
          <w:tcPr>
            <w:tcW w:w="1530" w:type="dxa"/>
            <w:gridSpan w:val="2"/>
            <w:vAlign w:val="center"/>
          </w:tcPr>
          <w:p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1A24D7" w:rsidRDefault="004450E6" w:rsidP="004450E6">
      <w:pPr>
        <w:bidi/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</w:t>
      </w:r>
      <w:r w:rsidR="006B0268"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ودجه</w:t>
      </w:r>
      <w:r w:rsidR="00A626ED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‌</w:t>
      </w:r>
      <w:r w:rsidR="006B0268"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bidiVisual/>
        <w:tblW w:w="0" w:type="auto"/>
        <w:jc w:val="center"/>
        <w:tblInd w:w="-749" w:type="dxa"/>
        <w:tblLayout w:type="fixed"/>
        <w:tblLook w:val="04A0"/>
      </w:tblPr>
      <w:tblGrid>
        <w:gridCol w:w="2830"/>
        <w:gridCol w:w="4436"/>
        <w:gridCol w:w="3025"/>
      </w:tblGrid>
      <w:tr w:rsidR="00AF0417" w:rsidTr="008B6A82">
        <w:trPr>
          <w:trHeight w:val="383"/>
          <w:jc w:val="center"/>
        </w:trPr>
        <w:tc>
          <w:tcPr>
            <w:tcW w:w="2830" w:type="dxa"/>
            <w:vAlign w:val="center"/>
          </w:tcPr>
          <w:p w:rsidR="00AF0417" w:rsidRPr="0073672D" w:rsidRDefault="00AF0417" w:rsidP="00AF0417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6"/>
                <w:szCs w:val="26"/>
                <w:lang w:bidi="fa-IR"/>
              </w:rPr>
            </w:pPr>
            <w:r w:rsidRPr="0073672D">
              <w:rPr>
                <w:rFonts w:ascii="IranNastaliq" w:hAnsi="IranNastaliq" w:cs="B Mitra" w:hint="cs"/>
                <w:b/>
                <w:bCs/>
                <w:sz w:val="26"/>
                <w:szCs w:val="26"/>
                <w:rtl/>
                <w:lang w:bidi="fa-IR"/>
              </w:rPr>
              <w:t>شماره هفته آموزشی</w:t>
            </w:r>
          </w:p>
        </w:tc>
        <w:tc>
          <w:tcPr>
            <w:tcW w:w="4436" w:type="dxa"/>
            <w:vAlign w:val="center"/>
          </w:tcPr>
          <w:p w:rsidR="00AF0417" w:rsidRPr="0073672D" w:rsidRDefault="00AF0417" w:rsidP="00AF0417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6"/>
                <w:szCs w:val="26"/>
                <w:lang w:bidi="fa-IR"/>
              </w:rPr>
            </w:pPr>
            <w:r w:rsidRPr="0073672D">
              <w:rPr>
                <w:rFonts w:ascii="IranNastaliq" w:hAnsi="IranNastaliq" w:cs="B Mitra" w:hint="cs"/>
                <w:b/>
                <w:bCs/>
                <w:sz w:val="26"/>
                <w:szCs w:val="26"/>
                <w:rtl/>
                <w:lang w:bidi="fa-IR"/>
              </w:rPr>
              <w:t>مبحث</w:t>
            </w:r>
          </w:p>
        </w:tc>
        <w:tc>
          <w:tcPr>
            <w:tcW w:w="3025" w:type="dxa"/>
            <w:vAlign w:val="center"/>
          </w:tcPr>
          <w:p w:rsidR="00AF0417" w:rsidRPr="0073672D" w:rsidRDefault="00AF0417" w:rsidP="00AF0417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6"/>
                <w:szCs w:val="26"/>
                <w:lang w:bidi="fa-IR"/>
              </w:rPr>
            </w:pPr>
            <w:r w:rsidRPr="0073672D">
              <w:rPr>
                <w:rFonts w:ascii="IranNastaliq" w:hAnsi="IranNastaliq" w:cs="B Mitra" w:hint="cs"/>
                <w:b/>
                <w:bCs/>
                <w:sz w:val="26"/>
                <w:szCs w:val="26"/>
                <w:rtl/>
                <w:lang w:bidi="fa-IR"/>
              </w:rPr>
              <w:t>توضیحات</w:t>
            </w:r>
          </w:p>
        </w:tc>
      </w:tr>
      <w:tr w:rsidR="008F1136" w:rsidTr="008B6A82">
        <w:trPr>
          <w:trHeight w:val="152"/>
          <w:jc w:val="center"/>
        </w:trPr>
        <w:tc>
          <w:tcPr>
            <w:tcW w:w="2830" w:type="dxa"/>
            <w:vAlign w:val="center"/>
          </w:tcPr>
          <w:p w:rsidR="008F1136" w:rsidRPr="00610D80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610D80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4436" w:type="dxa"/>
            <w:vAlign w:val="center"/>
          </w:tcPr>
          <w:p w:rsidR="008F1136" w:rsidRPr="00610D80" w:rsidRDefault="00271D46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  <w:r w:rsidRPr="00610D80">
              <w:rPr>
                <w:rFonts w:ascii="IranNastaliq" w:hAnsi="IranNastaliq" w:cs="B Nazanin"/>
                <w:rtl/>
                <w:lang w:bidi="fa-IR"/>
              </w:rPr>
              <w:t xml:space="preserve">شرح طرح درس </w:t>
            </w:r>
          </w:p>
        </w:tc>
        <w:tc>
          <w:tcPr>
            <w:tcW w:w="3025" w:type="dxa"/>
            <w:vAlign w:val="center"/>
          </w:tcPr>
          <w:p w:rsidR="008F1136" w:rsidRPr="00610D80" w:rsidRDefault="00271D46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  <w:r w:rsidRPr="00610D80">
              <w:rPr>
                <w:rFonts w:ascii="IranNastaliq" w:hAnsi="IranNastaliq" w:cs="B Nazanin" w:hint="cs"/>
                <w:rtl/>
                <w:lang w:bidi="fa-IR"/>
              </w:rPr>
              <w:t xml:space="preserve">اهداف درس، </w:t>
            </w:r>
            <w:r w:rsidRPr="00610D80">
              <w:rPr>
                <w:rFonts w:ascii="IranNastaliq" w:hAnsi="IranNastaliq" w:cs="B Nazanin"/>
                <w:rtl/>
                <w:lang w:bidi="fa-IR"/>
              </w:rPr>
              <w:t>روش‌هاي ارائه</w:t>
            </w:r>
            <w:r w:rsidRPr="00610D80">
              <w:rPr>
                <w:rFonts w:ascii="IranNastaliq" w:hAnsi="IranNastaliq" w:cs="B Nazanin" w:hint="cs"/>
                <w:rtl/>
                <w:lang w:bidi="fa-IR"/>
              </w:rPr>
              <w:t xml:space="preserve"> درس، </w:t>
            </w:r>
            <w:r w:rsidRPr="00610D80">
              <w:rPr>
                <w:rFonts w:ascii="IranNastaliq" w:hAnsi="IranNastaliq" w:cs="B Nazanin"/>
                <w:rtl/>
                <w:lang w:bidi="fa-IR"/>
              </w:rPr>
              <w:t xml:space="preserve"> </w:t>
            </w:r>
            <w:r w:rsidRPr="00610D80">
              <w:rPr>
                <w:rFonts w:ascii="IranNastaliq" w:hAnsi="IranNastaliq" w:cs="B Nazanin" w:hint="cs"/>
                <w:rtl/>
                <w:lang w:bidi="fa-IR"/>
              </w:rPr>
              <w:t xml:space="preserve">روش‌های ارزشیابی </w:t>
            </w:r>
            <w:r w:rsidRPr="00610D80">
              <w:rPr>
                <w:rFonts w:ascii="IranNastaliq" w:hAnsi="IranNastaliq" w:cs="B Nazanin"/>
                <w:rtl/>
                <w:lang w:bidi="fa-IR"/>
              </w:rPr>
              <w:t>درس</w:t>
            </w:r>
            <w:r w:rsidRPr="00610D80">
              <w:rPr>
                <w:rFonts w:ascii="IranNastaliq" w:hAnsi="IranNastaliq" w:cs="B Nazanin" w:hint="cs"/>
                <w:rtl/>
                <w:lang w:bidi="fa-IR"/>
              </w:rPr>
              <w:t>، قوانین درس و منابع و مأخذ</w:t>
            </w:r>
            <w:r w:rsidRPr="00610D80">
              <w:rPr>
                <w:rFonts w:ascii="IranNastaliq" w:hAnsi="IranNastaliq" w:cs="B Nazanin"/>
                <w:rtl/>
                <w:lang w:bidi="fa-IR"/>
              </w:rPr>
              <w:t xml:space="preserve"> </w:t>
            </w:r>
            <w:r w:rsidRPr="00610D80">
              <w:rPr>
                <w:rFonts w:ascii="IranNastaliq" w:hAnsi="IranNastaliq" w:cs="B Nazanin" w:hint="cs"/>
                <w:rtl/>
                <w:lang w:bidi="fa-IR"/>
              </w:rPr>
              <w:t>برای</w:t>
            </w:r>
            <w:r w:rsidRPr="00610D80">
              <w:rPr>
                <w:rFonts w:ascii="IranNastaliq" w:hAnsi="IranNastaliq" w:cs="B Nazanin"/>
                <w:rtl/>
                <w:lang w:bidi="fa-IR"/>
              </w:rPr>
              <w:t xml:space="preserve"> دانشجويان</w:t>
            </w:r>
            <w:r w:rsidRPr="00610D80">
              <w:rPr>
                <w:rFonts w:ascii="IranNastaliq" w:hAnsi="IranNastaliq" w:cs="B Nazanin" w:hint="cs"/>
                <w:rtl/>
                <w:lang w:bidi="fa-IR"/>
              </w:rPr>
              <w:t xml:space="preserve"> توضیح داده می‌شود</w:t>
            </w:r>
          </w:p>
        </w:tc>
      </w:tr>
      <w:tr w:rsidR="00610D80" w:rsidTr="008B6A82">
        <w:trPr>
          <w:trHeight w:val="89"/>
          <w:jc w:val="center"/>
        </w:trPr>
        <w:tc>
          <w:tcPr>
            <w:tcW w:w="2830" w:type="dxa"/>
            <w:vAlign w:val="center"/>
          </w:tcPr>
          <w:p w:rsidR="00610D80" w:rsidRPr="00610D80" w:rsidRDefault="00610D80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610D80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4436" w:type="dxa"/>
            <w:vAlign w:val="center"/>
          </w:tcPr>
          <w:p w:rsidR="00610D80" w:rsidRPr="00610D80" w:rsidRDefault="001B5AB1" w:rsidP="00C51A94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  <w:r>
              <w:rPr>
                <w:rFonts w:ascii="IranNastaliq" w:hAnsi="IranNastaliq" w:cs="B Mitra" w:hint="cs"/>
                <w:rtl/>
                <w:lang w:bidi="fa-IR"/>
              </w:rPr>
              <w:t>تعریف بیابان و معیارهای شناخت بیابان ها</w:t>
            </w:r>
          </w:p>
        </w:tc>
        <w:tc>
          <w:tcPr>
            <w:tcW w:w="3025" w:type="dxa"/>
            <w:vAlign w:val="center"/>
          </w:tcPr>
          <w:p w:rsidR="00610D80" w:rsidRPr="00610D80" w:rsidRDefault="00610D80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</w:p>
        </w:tc>
      </w:tr>
      <w:tr w:rsidR="00610D80" w:rsidTr="008B6A82">
        <w:trPr>
          <w:trHeight w:val="197"/>
          <w:jc w:val="center"/>
        </w:trPr>
        <w:tc>
          <w:tcPr>
            <w:tcW w:w="2830" w:type="dxa"/>
            <w:vAlign w:val="center"/>
          </w:tcPr>
          <w:p w:rsidR="00610D80" w:rsidRPr="00610D80" w:rsidRDefault="00610D80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610D80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3</w:t>
            </w:r>
          </w:p>
        </w:tc>
        <w:tc>
          <w:tcPr>
            <w:tcW w:w="4436" w:type="dxa"/>
            <w:vAlign w:val="center"/>
          </w:tcPr>
          <w:p w:rsidR="00610D80" w:rsidRPr="00610D80" w:rsidRDefault="001B5AB1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  <w:r>
              <w:rPr>
                <w:rFonts w:ascii="IranNastaliq" w:hAnsi="IranNastaliq" w:cs="B Mitra" w:hint="cs"/>
                <w:rtl/>
                <w:lang w:bidi="fa-IR"/>
              </w:rPr>
              <w:t>جغرافیای گسترش بیابان ها در جهان</w:t>
            </w:r>
          </w:p>
        </w:tc>
        <w:tc>
          <w:tcPr>
            <w:tcW w:w="3025" w:type="dxa"/>
            <w:vAlign w:val="center"/>
          </w:tcPr>
          <w:p w:rsidR="00610D80" w:rsidRPr="00610D80" w:rsidRDefault="00610D80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</w:p>
        </w:tc>
      </w:tr>
      <w:tr w:rsidR="00610D80" w:rsidTr="008B6A82">
        <w:trPr>
          <w:trHeight w:val="206"/>
          <w:jc w:val="center"/>
        </w:trPr>
        <w:tc>
          <w:tcPr>
            <w:tcW w:w="2830" w:type="dxa"/>
            <w:vAlign w:val="center"/>
          </w:tcPr>
          <w:p w:rsidR="00610D80" w:rsidRPr="00610D80" w:rsidRDefault="00610D80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610D80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4</w:t>
            </w:r>
          </w:p>
        </w:tc>
        <w:tc>
          <w:tcPr>
            <w:tcW w:w="4436" w:type="dxa"/>
            <w:vAlign w:val="center"/>
          </w:tcPr>
          <w:p w:rsidR="00610D80" w:rsidRPr="00610D80" w:rsidRDefault="001B5AB1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  <w:r>
              <w:rPr>
                <w:rFonts w:ascii="IranNastaliq" w:hAnsi="IranNastaliq" w:cs="B Mitra" w:hint="cs"/>
                <w:rtl/>
                <w:lang w:bidi="fa-IR"/>
              </w:rPr>
              <w:t>الگوی ناهمواری های مناطق خشک و نیمه خشک</w:t>
            </w:r>
          </w:p>
        </w:tc>
        <w:tc>
          <w:tcPr>
            <w:tcW w:w="3025" w:type="dxa"/>
            <w:vAlign w:val="center"/>
          </w:tcPr>
          <w:p w:rsidR="00610D80" w:rsidRPr="00610D80" w:rsidRDefault="00610D80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</w:p>
        </w:tc>
      </w:tr>
      <w:tr w:rsidR="00610D80" w:rsidTr="008B6A82">
        <w:trPr>
          <w:trHeight w:val="215"/>
          <w:jc w:val="center"/>
        </w:trPr>
        <w:tc>
          <w:tcPr>
            <w:tcW w:w="2830" w:type="dxa"/>
            <w:vAlign w:val="center"/>
          </w:tcPr>
          <w:p w:rsidR="00610D80" w:rsidRPr="00610D80" w:rsidRDefault="00610D80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610D80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4436" w:type="dxa"/>
            <w:vAlign w:val="center"/>
          </w:tcPr>
          <w:p w:rsidR="00610D80" w:rsidRPr="00610D80" w:rsidRDefault="001B5AB1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  <w:r>
              <w:rPr>
                <w:rFonts w:ascii="IranNastaliq" w:hAnsi="IranNastaliq" w:cs="B Mitra" w:hint="cs"/>
                <w:rtl/>
                <w:lang w:bidi="fa-IR"/>
              </w:rPr>
              <w:t>دشت سرها و پلایاها</w:t>
            </w:r>
          </w:p>
        </w:tc>
        <w:tc>
          <w:tcPr>
            <w:tcW w:w="3025" w:type="dxa"/>
            <w:vAlign w:val="center"/>
          </w:tcPr>
          <w:p w:rsidR="00610D80" w:rsidRPr="00610D80" w:rsidRDefault="00610D80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</w:p>
        </w:tc>
      </w:tr>
      <w:tr w:rsidR="00610D80" w:rsidTr="008B6A82">
        <w:trPr>
          <w:trHeight w:val="242"/>
          <w:jc w:val="center"/>
        </w:trPr>
        <w:tc>
          <w:tcPr>
            <w:tcW w:w="2830" w:type="dxa"/>
            <w:vAlign w:val="center"/>
          </w:tcPr>
          <w:p w:rsidR="00610D80" w:rsidRPr="00610D80" w:rsidRDefault="00610D80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610D80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6</w:t>
            </w:r>
          </w:p>
        </w:tc>
        <w:tc>
          <w:tcPr>
            <w:tcW w:w="4436" w:type="dxa"/>
            <w:vAlign w:val="center"/>
          </w:tcPr>
          <w:p w:rsidR="00610D80" w:rsidRPr="00610D80" w:rsidRDefault="001B5AB1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  <w:r>
              <w:rPr>
                <w:rFonts w:ascii="IranNastaliq" w:hAnsi="IranNastaliq" w:cs="B Mitra" w:hint="cs"/>
                <w:rtl/>
                <w:lang w:bidi="fa-IR"/>
              </w:rPr>
              <w:t xml:space="preserve">پلایا ها، ویژگی های آنها، عوامل موثر در ایجاد آنها </w:t>
            </w:r>
          </w:p>
        </w:tc>
        <w:tc>
          <w:tcPr>
            <w:tcW w:w="3025" w:type="dxa"/>
            <w:vAlign w:val="center"/>
          </w:tcPr>
          <w:p w:rsidR="00610D80" w:rsidRPr="00610D80" w:rsidRDefault="00610D80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</w:p>
        </w:tc>
      </w:tr>
      <w:tr w:rsidR="00610D80" w:rsidTr="008B6A82">
        <w:trPr>
          <w:trHeight w:val="251"/>
          <w:jc w:val="center"/>
        </w:trPr>
        <w:tc>
          <w:tcPr>
            <w:tcW w:w="2830" w:type="dxa"/>
            <w:vAlign w:val="center"/>
          </w:tcPr>
          <w:p w:rsidR="00610D80" w:rsidRPr="00610D80" w:rsidRDefault="00610D80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610D80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7</w:t>
            </w:r>
          </w:p>
        </w:tc>
        <w:tc>
          <w:tcPr>
            <w:tcW w:w="4436" w:type="dxa"/>
            <w:vAlign w:val="center"/>
          </w:tcPr>
          <w:p w:rsidR="00610D80" w:rsidRPr="00610D80" w:rsidRDefault="001B5AB1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  <w:r>
              <w:rPr>
                <w:rFonts w:ascii="IranNastaliq" w:hAnsi="IranNastaliq" w:cs="B Mitra" w:hint="cs"/>
                <w:rtl/>
                <w:lang w:bidi="fa-IR"/>
              </w:rPr>
              <w:t>انواع زیر واحدها و رخساره های پلایاها</w:t>
            </w:r>
          </w:p>
        </w:tc>
        <w:tc>
          <w:tcPr>
            <w:tcW w:w="3025" w:type="dxa"/>
            <w:vAlign w:val="center"/>
          </w:tcPr>
          <w:p w:rsidR="00610D80" w:rsidRPr="00610D80" w:rsidRDefault="00610D80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</w:p>
        </w:tc>
      </w:tr>
      <w:tr w:rsidR="00610D80" w:rsidTr="008B6A82">
        <w:trPr>
          <w:trHeight w:val="197"/>
          <w:jc w:val="center"/>
        </w:trPr>
        <w:tc>
          <w:tcPr>
            <w:tcW w:w="2830" w:type="dxa"/>
            <w:vAlign w:val="center"/>
          </w:tcPr>
          <w:p w:rsidR="00610D80" w:rsidRPr="00610D80" w:rsidRDefault="00610D80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610D80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8</w:t>
            </w:r>
          </w:p>
        </w:tc>
        <w:tc>
          <w:tcPr>
            <w:tcW w:w="4436" w:type="dxa"/>
            <w:vAlign w:val="center"/>
          </w:tcPr>
          <w:p w:rsidR="00610D80" w:rsidRPr="00610D80" w:rsidRDefault="001B5AB1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  <w:r>
              <w:rPr>
                <w:rFonts w:ascii="IranNastaliq" w:hAnsi="IranNastaliq" w:cs="B Mitra" w:hint="cs"/>
                <w:rtl/>
                <w:lang w:bidi="fa-IR"/>
              </w:rPr>
              <w:t>فرسایش بادی و عوامل موثر بر آن</w:t>
            </w:r>
          </w:p>
        </w:tc>
        <w:tc>
          <w:tcPr>
            <w:tcW w:w="3025" w:type="dxa"/>
            <w:vAlign w:val="center"/>
          </w:tcPr>
          <w:p w:rsidR="00610D80" w:rsidRPr="00610D80" w:rsidRDefault="00610D80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</w:p>
        </w:tc>
      </w:tr>
      <w:tr w:rsidR="00610D80" w:rsidTr="008B6A82">
        <w:trPr>
          <w:trHeight w:val="188"/>
          <w:jc w:val="center"/>
        </w:trPr>
        <w:tc>
          <w:tcPr>
            <w:tcW w:w="2830" w:type="dxa"/>
            <w:vAlign w:val="center"/>
          </w:tcPr>
          <w:p w:rsidR="00610D80" w:rsidRPr="00610D80" w:rsidRDefault="00610D80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610D80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9</w:t>
            </w:r>
          </w:p>
        </w:tc>
        <w:tc>
          <w:tcPr>
            <w:tcW w:w="4436" w:type="dxa"/>
            <w:vAlign w:val="center"/>
          </w:tcPr>
          <w:p w:rsidR="00610D80" w:rsidRPr="00610D80" w:rsidRDefault="001B5AB1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  <w:r>
              <w:rPr>
                <w:rFonts w:ascii="IranNastaliq" w:hAnsi="IranNastaliq" w:cs="B Mitra" w:hint="cs"/>
                <w:rtl/>
                <w:lang w:bidi="fa-IR"/>
              </w:rPr>
              <w:t>معرفی گلباد، گلماسه و گل طوفان</w:t>
            </w:r>
          </w:p>
        </w:tc>
        <w:tc>
          <w:tcPr>
            <w:tcW w:w="3025" w:type="dxa"/>
            <w:vAlign w:val="center"/>
          </w:tcPr>
          <w:p w:rsidR="00610D80" w:rsidRPr="00610D80" w:rsidRDefault="00610D80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</w:p>
        </w:tc>
      </w:tr>
      <w:tr w:rsidR="00610D80" w:rsidTr="008B6A82">
        <w:trPr>
          <w:trHeight w:val="206"/>
          <w:jc w:val="center"/>
        </w:trPr>
        <w:tc>
          <w:tcPr>
            <w:tcW w:w="2830" w:type="dxa"/>
            <w:vAlign w:val="center"/>
          </w:tcPr>
          <w:p w:rsidR="00610D80" w:rsidRPr="00610D80" w:rsidRDefault="00610D80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610D80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10</w:t>
            </w:r>
          </w:p>
        </w:tc>
        <w:tc>
          <w:tcPr>
            <w:tcW w:w="4436" w:type="dxa"/>
            <w:vAlign w:val="center"/>
          </w:tcPr>
          <w:p w:rsidR="00610D80" w:rsidRPr="00610D80" w:rsidRDefault="001B5AB1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  <w:r>
              <w:rPr>
                <w:rFonts w:ascii="IranNastaliq" w:hAnsi="IranNastaliq" w:cs="B Mitra" w:hint="cs"/>
                <w:rtl/>
                <w:lang w:bidi="fa-IR"/>
              </w:rPr>
              <w:t>انواع اشکال حرکت ذرات توسط باد</w:t>
            </w:r>
          </w:p>
        </w:tc>
        <w:tc>
          <w:tcPr>
            <w:tcW w:w="3025" w:type="dxa"/>
            <w:vAlign w:val="center"/>
          </w:tcPr>
          <w:p w:rsidR="00610D80" w:rsidRPr="00610D80" w:rsidRDefault="00610D80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</w:p>
        </w:tc>
      </w:tr>
      <w:tr w:rsidR="00610D80" w:rsidTr="008B6A82">
        <w:trPr>
          <w:trHeight w:val="224"/>
          <w:jc w:val="center"/>
        </w:trPr>
        <w:tc>
          <w:tcPr>
            <w:tcW w:w="2830" w:type="dxa"/>
            <w:vAlign w:val="center"/>
          </w:tcPr>
          <w:p w:rsidR="00610D80" w:rsidRPr="00610D80" w:rsidRDefault="00610D80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610D80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11</w:t>
            </w:r>
          </w:p>
        </w:tc>
        <w:tc>
          <w:tcPr>
            <w:tcW w:w="4436" w:type="dxa"/>
            <w:vAlign w:val="center"/>
          </w:tcPr>
          <w:p w:rsidR="00610D80" w:rsidRPr="00610D80" w:rsidRDefault="001B5AB1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  <w:r>
              <w:rPr>
                <w:rFonts w:ascii="IranNastaliq" w:hAnsi="IranNastaliq" w:cs="B Mitra" w:hint="cs"/>
                <w:rtl/>
                <w:lang w:bidi="fa-IR"/>
              </w:rPr>
              <w:t>اشکال تراکمی حاصل از فرسایش بادی</w:t>
            </w:r>
          </w:p>
        </w:tc>
        <w:tc>
          <w:tcPr>
            <w:tcW w:w="3025" w:type="dxa"/>
            <w:vAlign w:val="center"/>
          </w:tcPr>
          <w:p w:rsidR="00610D80" w:rsidRPr="00610D80" w:rsidRDefault="00610D80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</w:p>
        </w:tc>
      </w:tr>
      <w:tr w:rsidR="00610D80" w:rsidTr="008B6A82">
        <w:trPr>
          <w:trHeight w:val="233"/>
          <w:jc w:val="center"/>
        </w:trPr>
        <w:tc>
          <w:tcPr>
            <w:tcW w:w="2830" w:type="dxa"/>
            <w:vAlign w:val="center"/>
          </w:tcPr>
          <w:p w:rsidR="00610D80" w:rsidRPr="00610D80" w:rsidRDefault="00610D80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610D80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12</w:t>
            </w:r>
          </w:p>
        </w:tc>
        <w:tc>
          <w:tcPr>
            <w:tcW w:w="4436" w:type="dxa"/>
            <w:vAlign w:val="center"/>
          </w:tcPr>
          <w:p w:rsidR="00610D80" w:rsidRPr="00610D80" w:rsidRDefault="001B5AB1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  <w:r>
              <w:rPr>
                <w:rFonts w:ascii="IranNastaliq" w:hAnsi="IranNastaliq" w:cs="B Mitra" w:hint="cs"/>
                <w:rtl/>
                <w:lang w:bidi="fa-IR"/>
              </w:rPr>
              <w:t>انواع تپه های ماسه ای</w:t>
            </w:r>
          </w:p>
        </w:tc>
        <w:tc>
          <w:tcPr>
            <w:tcW w:w="3025" w:type="dxa"/>
            <w:vAlign w:val="center"/>
          </w:tcPr>
          <w:p w:rsidR="00610D80" w:rsidRPr="00610D80" w:rsidRDefault="00610D80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</w:p>
        </w:tc>
      </w:tr>
      <w:tr w:rsidR="00610D80" w:rsidTr="008B6A82">
        <w:trPr>
          <w:trHeight w:val="71"/>
          <w:jc w:val="center"/>
        </w:trPr>
        <w:tc>
          <w:tcPr>
            <w:tcW w:w="2830" w:type="dxa"/>
            <w:vAlign w:val="center"/>
          </w:tcPr>
          <w:p w:rsidR="00610D80" w:rsidRPr="00610D80" w:rsidRDefault="00610D80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610D80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13</w:t>
            </w:r>
          </w:p>
        </w:tc>
        <w:tc>
          <w:tcPr>
            <w:tcW w:w="4436" w:type="dxa"/>
            <w:vAlign w:val="center"/>
          </w:tcPr>
          <w:p w:rsidR="00610D80" w:rsidRPr="00610D80" w:rsidRDefault="001B5AB1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  <w:r>
              <w:rPr>
                <w:rFonts w:ascii="IranNastaliq" w:hAnsi="IranNastaliq" w:cs="B Mitra" w:hint="cs"/>
                <w:rtl/>
                <w:lang w:bidi="fa-IR"/>
              </w:rPr>
              <w:t>منشا یابی ذرات ماسه</w:t>
            </w:r>
          </w:p>
        </w:tc>
        <w:tc>
          <w:tcPr>
            <w:tcW w:w="3025" w:type="dxa"/>
            <w:vAlign w:val="center"/>
          </w:tcPr>
          <w:p w:rsidR="00610D80" w:rsidRPr="00610D80" w:rsidRDefault="00610D80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</w:p>
        </w:tc>
      </w:tr>
      <w:tr w:rsidR="00610D80" w:rsidTr="008B6A82">
        <w:trPr>
          <w:trHeight w:val="269"/>
          <w:jc w:val="center"/>
        </w:trPr>
        <w:tc>
          <w:tcPr>
            <w:tcW w:w="2830" w:type="dxa"/>
            <w:vAlign w:val="center"/>
          </w:tcPr>
          <w:p w:rsidR="00610D80" w:rsidRPr="00610D80" w:rsidRDefault="00610D80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610D80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14</w:t>
            </w:r>
          </w:p>
        </w:tc>
        <w:tc>
          <w:tcPr>
            <w:tcW w:w="4436" w:type="dxa"/>
            <w:vAlign w:val="center"/>
          </w:tcPr>
          <w:p w:rsidR="00610D80" w:rsidRPr="00610D80" w:rsidRDefault="001B5AB1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  <w:r>
              <w:rPr>
                <w:rFonts w:ascii="IranNastaliq" w:hAnsi="IranNastaliq" w:cs="B Mitra" w:hint="cs"/>
                <w:rtl/>
                <w:lang w:bidi="fa-IR"/>
              </w:rPr>
              <w:t>تحلیل رسوبات بادی</w:t>
            </w:r>
          </w:p>
        </w:tc>
        <w:tc>
          <w:tcPr>
            <w:tcW w:w="3025" w:type="dxa"/>
            <w:vAlign w:val="center"/>
          </w:tcPr>
          <w:p w:rsidR="00610D80" w:rsidRPr="00610D80" w:rsidRDefault="00610D80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</w:p>
        </w:tc>
      </w:tr>
      <w:tr w:rsidR="00610D80" w:rsidTr="008B6A82">
        <w:trPr>
          <w:trHeight w:val="197"/>
          <w:jc w:val="center"/>
        </w:trPr>
        <w:tc>
          <w:tcPr>
            <w:tcW w:w="2830" w:type="dxa"/>
            <w:vAlign w:val="center"/>
          </w:tcPr>
          <w:p w:rsidR="00610D80" w:rsidRPr="00610D80" w:rsidRDefault="00610D80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610D80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15</w:t>
            </w:r>
          </w:p>
        </w:tc>
        <w:tc>
          <w:tcPr>
            <w:tcW w:w="4436" w:type="dxa"/>
            <w:vAlign w:val="center"/>
          </w:tcPr>
          <w:p w:rsidR="00610D80" w:rsidRPr="00610D80" w:rsidRDefault="001B5AB1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  <w:r>
              <w:rPr>
                <w:rFonts w:ascii="IranNastaliq" w:hAnsi="IranNastaliq" w:cs="B Mitra" w:hint="cs"/>
                <w:rtl/>
                <w:lang w:bidi="fa-IR"/>
              </w:rPr>
              <w:t>معرفی مهمترین بیابان های ایران</w:t>
            </w:r>
          </w:p>
        </w:tc>
        <w:tc>
          <w:tcPr>
            <w:tcW w:w="3025" w:type="dxa"/>
            <w:vAlign w:val="center"/>
          </w:tcPr>
          <w:p w:rsidR="00610D80" w:rsidRPr="00610D80" w:rsidRDefault="00610D80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rtl/>
                <w:lang w:bidi="fa-IR"/>
              </w:rPr>
            </w:pPr>
          </w:p>
        </w:tc>
      </w:tr>
      <w:tr w:rsidR="00610D80" w:rsidTr="00610D80">
        <w:trPr>
          <w:trHeight w:val="80"/>
          <w:jc w:val="center"/>
        </w:trPr>
        <w:tc>
          <w:tcPr>
            <w:tcW w:w="2830" w:type="dxa"/>
            <w:vAlign w:val="center"/>
          </w:tcPr>
          <w:p w:rsidR="00610D80" w:rsidRPr="00610D80" w:rsidRDefault="00610D80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610D80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16</w:t>
            </w:r>
          </w:p>
        </w:tc>
        <w:tc>
          <w:tcPr>
            <w:tcW w:w="4436" w:type="dxa"/>
            <w:vAlign w:val="center"/>
          </w:tcPr>
          <w:p w:rsidR="00610D80" w:rsidRPr="00610D80" w:rsidRDefault="001B5AB1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lang w:bidi="fa-IR"/>
              </w:rPr>
            </w:pPr>
            <w:r>
              <w:rPr>
                <w:rFonts w:ascii="IranNastaliq" w:hAnsi="IranNastaliq" w:cs="B Mitra" w:hint="cs"/>
                <w:rtl/>
                <w:lang w:bidi="fa-IR"/>
              </w:rPr>
              <w:t>جمع بندی مطالب</w:t>
            </w:r>
          </w:p>
        </w:tc>
        <w:tc>
          <w:tcPr>
            <w:tcW w:w="3025" w:type="dxa"/>
            <w:vAlign w:val="center"/>
          </w:tcPr>
          <w:p w:rsidR="00610D80" w:rsidRPr="00610D80" w:rsidRDefault="00610D80" w:rsidP="00610D80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rtl/>
                <w:lang w:bidi="fa-IR"/>
              </w:rPr>
            </w:pPr>
          </w:p>
        </w:tc>
      </w:tr>
    </w:tbl>
    <w:p w:rsidR="004450E6" w:rsidRDefault="004450E6" w:rsidP="00610D80">
      <w:pPr>
        <w:bidi/>
        <w:rPr>
          <w:rFonts w:ascii="IranNastaliq" w:hAnsi="IranNastaliq" w:cs="B Nazanin"/>
          <w:rtl/>
          <w:lang w:bidi="fa-IR"/>
        </w:rPr>
      </w:pPr>
    </w:p>
    <w:sectPr w:rsidR="004450E6" w:rsidSect="0055383F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3545" w:rsidRDefault="005F3545" w:rsidP="0007479E">
      <w:pPr>
        <w:spacing w:after="0" w:line="240" w:lineRule="auto"/>
      </w:pPr>
      <w:r>
        <w:separator/>
      </w:r>
    </w:p>
  </w:endnote>
  <w:endnote w:type="continuationSeparator" w:id="1">
    <w:p w:rsidR="005F3545" w:rsidRDefault="005F3545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3545" w:rsidRDefault="005F3545" w:rsidP="0007479E">
      <w:pPr>
        <w:spacing w:after="0" w:line="240" w:lineRule="auto"/>
      </w:pPr>
      <w:r>
        <w:separator/>
      </w:r>
    </w:p>
  </w:footnote>
  <w:footnote w:type="continuationSeparator" w:id="1">
    <w:p w:rsidR="005F3545" w:rsidRDefault="005F3545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40FE2"/>
    <w:multiLevelType w:val="hybridMultilevel"/>
    <w:tmpl w:val="0B68E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C008D9"/>
    <w:multiLevelType w:val="hybridMultilevel"/>
    <w:tmpl w:val="D6F891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E15034"/>
    <w:multiLevelType w:val="hybridMultilevel"/>
    <w:tmpl w:val="3DDCA8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945CE3"/>
    <w:multiLevelType w:val="hybridMultilevel"/>
    <w:tmpl w:val="5176AA4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7614754"/>
    <w:multiLevelType w:val="hybridMultilevel"/>
    <w:tmpl w:val="3196B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docVars>
    <w:docVar w:name="__Grammarly_42____i" w:val="H4sIAAAAAAAEAKtWckksSQxILCpxzi/NK1GyMqwFAAEhoTITAAAA"/>
    <w:docVar w:name="__Grammarly_42___1" w:val="H4sIAAAAAAAEAKtWcslP9kxRslIyNDYyMDAyMzc1MTU0MzIzszBS0lEKTi0uzszPAymwqAUAWeAkAiwAAAA="/>
  </w:docVars>
  <w:rsids>
    <w:rsidRoot w:val="005908E6"/>
    <w:rsid w:val="0003120F"/>
    <w:rsid w:val="00043444"/>
    <w:rsid w:val="00047D53"/>
    <w:rsid w:val="0007479E"/>
    <w:rsid w:val="00077F27"/>
    <w:rsid w:val="00094108"/>
    <w:rsid w:val="000C4F5B"/>
    <w:rsid w:val="000D6EEC"/>
    <w:rsid w:val="000F4492"/>
    <w:rsid w:val="00106F3A"/>
    <w:rsid w:val="001123B3"/>
    <w:rsid w:val="00112D76"/>
    <w:rsid w:val="00114C9E"/>
    <w:rsid w:val="00116BE2"/>
    <w:rsid w:val="00175D63"/>
    <w:rsid w:val="001A24D7"/>
    <w:rsid w:val="001A4F06"/>
    <w:rsid w:val="001B2954"/>
    <w:rsid w:val="001B5AB1"/>
    <w:rsid w:val="001F427C"/>
    <w:rsid w:val="00202D9B"/>
    <w:rsid w:val="002203E7"/>
    <w:rsid w:val="0023366D"/>
    <w:rsid w:val="00240229"/>
    <w:rsid w:val="0026578A"/>
    <w:rsid w:val="00271D46"/>
    <w:rsid w:val="00277F9E"/>
    <w:rsid w:val="00282AAC"/>
    <w:rsid w:val="002911C7"/>
    <w:rsid w:val="002E6243"/>
    <w:rsid w:val="0030697E"/>
    <w:rsid w:val="00320C57"/>
    <w:rsid w:val="00321206"/>
    <w:rsid w:val="00324329"/>
    <w:rsid w:val="00330FA0"/>
    <w:rsid w:val="00337014"/>
    <w:rsid w:val="0038573B"/>
    <w:rsid w:val="00392585"/>
    <w:rsid w:val="003946DD"/>
    <w:rsid w:val="003A7E49"/>
    <w:rsid w:val="003B09CB"/>
    <w:rsid w:val="003B3428"/>
    <w:rsid w:val="003B4340"/>
    <w:rsid w:val="003D0471"/>
    <w:rsid w:val="003D23C3"/>
    <w:rsid w:val="003D55EE"/>
    <w:rsid w:val="003F2C7D"/>
    <w:rsid w:val="003F3625"/>
    <w:rsid w:val="004008C2"/>
    <w:rsid w:val="00406ACC"/>
    <w:rsid w:val="004357AD"/>
    <w:rsid w:val="00436FE1"/>
    <w:rsid w:val="004450E6"/>
    <w:rsid w:val="00453EA9"/>
    <w:rsid w:val="00484DBA"/>
    <w:rsid w:val="00487844"/>
    <w:rsid w:val="004B094A"/>
    <w:rsid w:val="004C0E17"/>
    <w:rsid w:val="004D1E47"/>
    <w:rsid w:val="00540C74"/>
    <w:rsid w:val="0055383F"/>
    <w:rsid w:val="00570C6F"/>
    <w:rsid w:val="005908E6"/>
    <w:rsid w:val="005B71F9"/>
    <w:rsid w:val="005C3367"/>
    <w:rsid w:val="005F3545"/>
    <w:rsid w:val="00610D80"/>
    <w:rsid w:val="00615917"/>
    <w:rsid w:val="006261B7"/>
    <w:rsid w:val="00685889"/>
    <w:rsid w:val="006B0268"/>
    <w:rsid w:val="006B3CAE"/>
    <w:rsid w:val="006D31EA"/>
    <w:rsid w:val="006F3B67"/>
    <w:rsid w:val="00717A1A"/>
    <w:rsid w:val="007236CB"/>
    <w:rsid w:val="00735B08"/>
    <w:rsid w:val="0073672D"/>
    <w:rsid w:val="007367C0"/>
    <w:rsid w:val="00741C88"/>
    <w:rsid w:val="00743C43"/>
    <w:rsid w:val="00797FA4"/>
    <w:rsid w:val="007A6B1B"/>
    <w:rsid w:val="007E63D5"/>
    <w:rsid w:val="007E7A1C"/>
    <w:rsid w:val="007F2A74"/>
    <w:rsid w:val="007F6679"/>
    <w:rsid w:val="007F7BE4"/>
    <w:rsid w:val="00824D7B"/>
    <w:rsid w:val="00891C14"/>
    <w:rsid w:val="008B6085"/>
    <w:rsid w:val="008B6A82"/>
    <w:rsid w:val="008D2DEA"/>
    <w:rsid w:val="008F1136"/>
    <w:rsid w:val="008F71C7"/>
    <w:rsid w:val="008F7DFA"/>
    <w:rsid w:val="00956EE9"/>
    <w:rsid w:val="00966C64"/>
    <w:rsid w:val="009716E9"/>
    <w:rsid w:val="00972FBE"/>
    <w:rsid w:val="0099367A"/>
    <w:rsid w:val="009B5FDF"/>
    <w:rsid w:val="009C649A"/>
    <w:rsid w:val="009E6B63"/>
    <w:rsid w:val="00A24D71"/>
    <w:rsid w:val="00A53D2A"/>
    <w:rsid w:val="00A626ED"/>
    <w:rsid w:val="00AE00AA"/>
    <w:rsid w:val="00AF0417"/>
    <w:rsid w:val="00AF47E3"/>
    <w:rsid w:val="00B24FCE"/>
    <w:rsid w:val="00B34A76"/>
    <w:rsid w:val="00B97D71"/>
    <w:rsid w:val="00B97F1D"/>
    <w:rsid w:val="00BE51F3"/>
    <w:rsid w:val="00BE73D7"/>
    <w:rsid w:val="00BF0FC5"/>
    <w:rsid w:val="00C01803"/>
    <w:rsid w:val="00C1549F"/>
    <w:rsid w:val="00C27545"/>
    <w:rsid w:val="00C302E7"/>
    <w:rsid w:val="00C51A94"/>
    <w:rsid w:val="00C53806"/>
    <w:rsid w:val="00C613DD"/>
    <w:rsid w:val="00C84B73"/>
    <w:rsid w:val="00C84F12"/>
    <w:rsid w:val="00CA2775"/>
    <w:rsid w:val="00D056FB"/>
    <w:rsid w:val="00D27BC2"/>
    <w:rsid w:val="00D35204"/>
    <w:rsid w:val="00D37628"/>
    <w:rsid w:val="00D61994"/>
    <w:rsid w:val="00D6216E"/>
    <w:rsid w:val="00DB2FC5"/>
    <w:rsid w:val="00DE7119"/>
    <w:rsid w:val="00E00030"/>
    <w:rsid w:val="00E1129C"/>
    <w:rsid w:val="00E13C35"/>
    <w:rsid w:val="00E31D17"/>
    <w:rsid w:val="00E32157"/>
    <w:rsid w:val="00E32E53"/>
    <w:rsid w:val="00E653F5"/>
    <w:rsid w:val="00E664A1"/>
    <w:rsid w:val="00E8191B"/>
    <w:rsid w:val="00EA7C01"/>
    <w:rsid w:val="00EC78CF"/>
    <w:rsid w:val="00ED6BD3"/>
    <w:rsid w:val="00F02021"/>
    <w:rsid w:val="00F263DE"/>
    <w:rsid w:val="00F35199"/>
    <w:rsid w:val="00F86D99"/>
    <w:rsid w:val="00FA3054"/>
    <w:rsid w:val="00FE70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12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2911C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40229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3F3625"/>
    <w:rPr>
      <w:color w:val="808080"/>
    </w:rPr>
  </w:style>
  <w:style w:type="paragraph" w:styleId="ListParagraph">
    <w:name w:val="List Paragraph"/>
    <w:basedOn w:val="Normal"/>
    <w:uiPriority w:val="34"/>
    <w:qFormat/>
    <w:rsid w:val="00D056FB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263DE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D3762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05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a338@semnan.ac.i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dorrigiv@semnan.ac.ir</dc:creator>
  <cp:lastModifiedBy>Ayoob</cp:lastModifiedBy>
  <cp:revision>2</cp:revision>
  <cp:lastPrinted>2019-04-20T23:19:00Z</cp:lastPrinted>
  <dcterms:created xsi:type="dcterms:W3CDTF">2022-04-14T17:46:00Z</dcterms:created>
  <dcterms:modified xsi:type="dcterms:W3CDTF">2022-04-14T17:46:00Z</dcterms:modified>
</cp:coreProperties>
</file>